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A27" w:rsidRPr="00555EAA" w:rsidRDefault="003A1A27" w:rsidP="00555EAA">
      <w:pPr>
        <w:jc w:val="center"/>
        <w:rPr>
          <w:rFonts w:ascii="French Script MT" w:hAnsi="French Script MT" w:cs="Aharoni"/>
          <w:b/>
          <w:color w:val="1F4E79" w:themeColor="accent1" w:themeShade="80"/>
          <w:sz w:val="84"/>
          <w:szCs w:val="84"/>
        </w:rPr>
      </w:pPr>
      <w:r w:rsidRPr="00555EAA">
        <w:rPr>
          <w:rFonts w:ascii="French Script MT" w:hAnsi="French Script MT" w:cs="Aharoni"/>
          <w:b/>
          <w:color w:val="1F4E79" w:themeColor="accent1" w:themeShade="80"/>
          <w:sz w:val="84"/>
          <w:szCs w:val="84"/>
        </w:rPr>
        <w:t>Small Farm Expo</w:t>
      </w:r>
      <w:r w:rsidR="00555EAA" w:rsidRPr="00555EAA">
        <w:rPr>
          <w:rFonts w:ascii="French Script MT" w:hAnsi="French Script MT" w:cs="Aharoni"/>
          <w:b/>
          <w:color w:val="1F4E79" w:themeColor="accent1" w:themeShade="80"/>
          <w:sz w:val="84"/>
          <w:szCs w:val="84"/>
        </w:rPr>
        <w:t xml:space="preserve"> &amp; Urban Agriculture Conference</w:t>
      </w:r>
    </w:p>
    <w:p w:rsidR="003A1A27" w:rsidRPr="00245685" w:rsidRDefault="00555EAA" w:rsidP="00245685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July 18 &amp; 19, 2018</w:t>
      </w:r>
    </w:p>
    <w:p w:rsidR="003A1A27" w:rsidRDefault="00245685" w:rsidP="00245685">
      <w:pPr>
        <w:spacing w:line="360" w:lineRule="auto"/>
        <w:jc w:val="center"/>
        <w:rPr>
          <w:b/>
          <w:sz w:val="36"/>
          <w:szCs w:val="36"/>
        </w:rPr>
      </w:pPr>
      <w:r w:rsidRPr="00245685">
        <w:rPr>
          <w:b/>
          <w:sz w:val="36"/>
          <w:szCs w:val="36"/>
        </w:rPr>
        <w:t>Exhibitor and Vendor Registration</w:t>
      </w:r>
    </w:p>
    <w:p w:rsidR="00B86E47" w:rsidRPr="00B86E47" w:rsidRDefault="00ED246F" w:rsidP="00FE11F5">
      <w:pPr>
        <w:jc w:val="center"/>
        <w:rPr>
          <w:sz w:val="32"/>
          <w:szCs w:val="32"/>
        </w:rPr>
      </w:pPr>
      <w:sdt>
        <w:sdtPr>
          <w:rPr>
            <w:sz w:val="32"/>
            <w:szCs w:val="32"/>
          </w:rPr>
          <w:id w:val="7109976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75E0E">
            <w:rPr>
              <w:rFonts w:ascii="MS Gothic" w:eastAsia="MS Gothic" w:hAnsi="MS Gothic" w:hint="eastAsia"/>
              <w:sz w:val="32"/>
              <w:szCs w:val="32"/>
            </w:rPr>
            <w:t>☐</w:t>
          </w:r>
        </w:sdtContent>
      </w:sdt>
      <w:r w:rsidR="00B86E47" w:rsidRPr="00B86E47">
        <w:rPr>
          <w:sz w:val="32"/>
          <w:szCs w:val="32"/>
        </w:rPr>
        <w:t xml:space="preserve">Vendor    </w:t>
      </w:r>
      <w:r w:rsidR="00B86E47">
        <w:rPr>
          <w:sz w:val="32"/>
          <w:szCs w:val="32"/>
        </w:rPr>
        <w:t xml:space="preserve">  </w:t>
      </w:r>
      <w:r w:rsidR="00FE11F5">
        <w:rPr>
          <w:sz w:val="32"/>
          <w:szCs w:val="32"/>
        </w:rPr>
        <w:t xml:space="preserve">    </w:t>
      </w:r>
      <w:r w:rsidR="00B86E47">
        <w:rPr>
          <w:sz w:val="32"/>
          <w:szCs w:val="32"/>
        </w:rPr>
        <w:t xml:space="preserve">     </w:t>
      </w:r>
      <w:r w:rsidR="00FE11F5">
        <w:rPr>
          <w:sz w:val="32"/>
          <w:szCs w:val="32"/>
        </w:rPr>
        <w:t xml:space="preserve">     </w:t>
      </w:r>
      <w:r w:rsidR="00B86E47">
        <w:rPr>
          <w:sz w:val="32"/>
          <w:szCs w:val="32"/>
        </w:rPr>
        <w:t xml:space="preserve">     </w:t>
      </w:r>
      <w:r w:rsidR="00B86E47" w:rsidRPr="00B86E47">
        <w:rPr>
          <w:sz w:val="32"/>
          <w:szCs w:val="32"/>
        </w:rPr>
        <w:t xml:space="preserve"> </w:t>
      </w:r>
      <w:sdt>
        <w:sdtPr>
          <w:rPr>
            <w:sz w:val="32"/>
            <w:szCs w:val="32"/>
          </w:rPr>
          <w:id w:val="1275056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1FD8">
            <w:rPr>
              <w:rFonts w:ascii="MS Gothic" w:eastAsia="MS Gothic" w:hAnsi="MS Gothic" w:hint="eastAsia"/>
              <w:sz w:val="32"/>
              <w:szCs w:val="32"/>
            </w:rPr>
            <w:t>☐</w:t>
          </w:r>
        </w:sdtContent>
      </w:sdt>
      <w:r w:rsidR="00B86E47" w:rsidRPr="00B86E47">
        <w:rPr>
          <w:sz w:val="32"/>
          <w:szCs w:val="32"/>
        </w:rPr>
        <w:t xml:space="preserve">Exhibitor    </w:t>
      </w:r>
      <w:r w:rsidR="00FE11F5">
        <w:rPr>
          <w:sz w:val="32"/>
          <w:szCs w:val="32"/>
        </w:rPr>
        <w:t xml:space="preserve">    </w:t>
      </w:r>
      <w:r w:rsidR="00B86E47">
        <w:rPr>
          <w:sz w:val="32"/>
          <w:szCs w:val="32"/>
        </w:rPr>
        <w:t xml:space="preserve">     </w:t>
      </w:r>
      <w:r w:rsidR="00FE11F5">
        <w:rPr>
          <w:sz w:val="32"/>
          <w:szCs w:val="32"/>
        </w:rPr>
        <w:t xml:space="preserve">          </w:t>
      </w:r>
      <w:r w:rsidR="00B86E47">
        <w:rPr>
          <w:sz w:val="32"/>
          <w:szCs w:val="32"/>
        </w:rPr>
        <w:t xml:space="preserve">     </w:t>
      </w:r>
      <w:sdt>
        <w:sdtPr>
          <w:rPr>
            <w:sz w:val="32"/>
            <w:szCs w:val="32"/>
          </w:rPr>
          <w:id w:val="1720045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5EAA">
            <w:rPr>
              <w:rFonts w:ascii="MS Gothic" w:eastAsia="MS Gothic" w:hAnsi="MS Gothic" w:hint="eastAsia"/>
              <w:sz w:val="32"/>
              <w:szCs w:val="32"/>
            </w:rPr>
            <w:t>☐</w:t>
          </w:r>
        </w:sdtContent>
      </w:sdt>
      <w:r w:rsidR="00B86E47" w:rsidRPr="00B86E47">
        <w:rPr>
          <w:sz w:val="32"/>
          <w:szCs w:val="32"/>
        </w:rPr>
        <w:t>Other</w:t>
      </w:r>
    </w:p>
    <w:p w:rsidR="003A1A27" w:rsidRPr="00FE11F5" w:rsidRDefault="003A1A27" w:rsidP="00FE11F5">
      <w:pPr>
        <w:jc w:val="center"/>
        <w:rPr>
          <w:sz w:val="16"/>
          <w:szCs w:val="16"/>
          <w:u w:val="single"/>
        </w:rPr>
      </w:pPr>
    </w:p>
    <w:p w:rsidR="00FE11F5" w:rsidRPr="00FE11F5" w:rsidRDefault="00ED246F" w:rsidP="00FE11F5">
      <w:pPr>
        <w:jc w:val="center"/>
        <w:rPr>
          <w:sz w:val="32"/>
          <w:szCs w:val="32"/>
        </w:rPr>
      </w:pPr>
      <w:sdt>
        <w:sdtPr>
          <w:rPr>
            <w:sz w:val="32"/>
            <w:szCs w:val="32"/>
          </w:rPr>
          <w:id w:val="10962087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63EE">
            <w:rPr>
              <w:rFonts w:ascii="MS Gothic" w:eastAsia="MS Gothic" w:hAnsi="MS Gothic" w:hint="eastAsia"/>
              <w:sz w:val="32"/>
              <w:szCs w:val="32"/>
            </w:rPr>
            <w:t>☐</w:t>
          </w:r>
        </w:sdtContent>
      </w:sdt>
      <w:r w:rsidR="00FE11F5" w:rsidRPr="00FE11F5">
        <w:rPr>
          <w:sz w:val="32"/>
          <w:szCs w:val="32"/>
        </w:rPr>
        <w:t xml:space="preserve">I have a tent  </w:t>
      </w:r>
      <w:r w:rsidR="00FE11F5">
        <w:rPr>
          <w:sz w:val="32"/>
          <w:szCs w:val="32"/>
        </w:rPr>
        <w:t xml:space="preserve">                     </w:t>
      </w:r>
      <w:r w:rsidR="00FE11F5" w:rsidRPr="00FE11F5">
        <w:rPr>
          <w:sz w:val="32"/>
          <w:szCs w:val="32"/>
        </w:rPr>
        <w:t xml:space="preserve"> </w:t>
      </w:r>
      <w:sdt>
        <w:sdtPr>
          <w:rPr>
            <w:sz w:val="32"/>
            <w:szCs w:val="32"/>
          </w:rPr>
          <w:id w:val="19418700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5EAA">
            <w:rPr>
              <w:rFonts w:ascii="MS Gothic" w:eastAsia="MS Gothic" w:hAnsi="MS Gothic" w:hint="eastAsia"/>
              <w:sz w:val="32"/>
              <w:szCs w:val="32"/>
            </w:rPr>
            <w:t>☐</w:t>
          </w:r>
        </w:sdtContent>
      </w:sdt>
      <w:r w:rsidR="00FE11F5" w:rsidRPr="00FE11F5">
        <w:rPr>
          <w:sz w:val="32"/>
          <w:szCs w:val="32"/>
        </w:rPr>
        <w:t>I don’t have</w:t>
      </w:r>
    </w:p>
    <w:p w:rsidR="00FE11F5" w:rsidRPr="00FD5601" w:rsidRDefault="00FE11F5" w:rsidP="003A1A27">
      <w:pPr>
        <w:jc w:val="center"/>
        <w:rPr>
          <w:sz w:val="40"/>
          <w:szCs w:val="40"/>
          <w:u w:val="single"/>
        </w:rPr>
      </w:pPr>
    </w:p>
    <w:p w:rsidR="003A1A27" w:rsidRPr="00245685" w:rsidRDefault="00245685" w:rsidP="00245685">
      <w:pPr>
        <w:spacing w:line="360" w:lineRule="auto"/>
        <w:rPr>
          <w:sz w:val="32"/>
          <w:szCs w:val="32"/>
        </w:rPr>
      </w:pPr>
      <w:r w:rsidRPr="00245685">
        <w:rPr>
          <w:sz w:val="32"/>
          <w:szCs w:val="32"/>
        </w:rPr>
        <w:t>Company</w:t>
      </w:r>
      <w:r w:rsidR="003C41C3">
        <w:rPr>
          <w:sz w:val="32"/>
          <w:szCs w:val="32"/>
        </w:rPr>
        <w:t xml:space="preserve"> </w:t>
      </w:r>
      <w:r w:rsidRPr="00245685">
        <w:rPr>
          <w:sz w:val="32"/>
          <w:szCs w:val="32"/>
        </w:rPr>
        <w:t>/ Institution name</w:t>
      </w:r>
      <w:r w:rsidR="00555EAA" w:rsidRPr="00245685">
        <w:rPr>
          <w:sz w:val="32"/>
          <w:szCs w:val="32"/>
        </w:rPr>
        <w:t>: _</w:t>
      </w:r>
      <w:r w:rsidRPr="00245685">
        <w:rPr>
          <w:sz w:val="32"/>
          <w:szCs w:val="32"/>
        </w:rPr>
        <w:t>___________________________</w:t>
      </w:r>
      <w:r>
        <w:rPr>
          <w:sz w:val="32"/>
          <w:szCs w:val="32"/>
        </w:rPr>
        <w:t>______</w:t>
      </w:r>
      <w:r w:rsidRPr="00245685">
        <w:rPr>
          <w:sz w:val="32"/>
          <w:szCs w:val="32"/>
        </w:rPr>
        <w:t>_</w:t>
      </w:r>
      <w:bookmarkStart w:id="0" w:name="_GoBack"/>
      <w:bookmarkEnd w:id="0"/>
    </w:p>
    <w:p w:rsidR="003A1A27" w:rsidRPr="00245685" w:rsidRDefault="00245685" w:rsidP="003A1A27">
      <w:pPr>
        <w:spacing w:line="360" w:lineRule="auto"/>
        <w:jc w:val="both"/>
        <w:rPr>
          <w:sz w:val="32"/>
          <w:szCs w:val="32"/>
          <w:u w:val="thick"/>
        </w:rPr>
      </w:pPr>
      <w:r w:rsidRPr="00245685">
        <w:rPr>
          <w:sz w:val="32"/>
          <w:szCs w:val="32"/>
        </w:rPr>
        <w:t>Representative</w:t>
      </w:r>
      <w:r w:rsidR="003A1A27" w:rsidRPr="00245685">
        <w:rPr>
          <w:sz w:val="32"/>
          <w:szCs w:val="32"/>
        </w:rPr>
        <w:t xml:space="preserve">: </w:t>
      </w:r>
      <w:r w:rsidRPr="00245685">
        <w:rPr>
          <w:sz w:val="32"/>
          <w:szCs w:val="32"/>
        </w:rPr>
        <w:t>_______</w:t>
      </w:r>
      <w:r w:rsidR="003A1A27" w:rsidRPr="00245685">
        <w:rPr>
          <w:sz w:val="32"/>
          <w:szCs w:val="32"/>
        </w:rPr>
        <w:t>________________________________</w:t>
      </w:r>
      <w:r>
        <w:rPr>
          <w:sz w:val="32"/>
          <w:szCs w:val="32"/>
        </w:rPr>
        <w:t>______</w:t>
      </w:r>
    </w:p>
    <w:p w:rsidR="003A1A27" w:rsidRPr="00245685" w:rsidRDefault="00245685" w:rsidP="003A1A27">
      <w:pPr>
        <w:spacing w:line="360" w:lineRule="auto"/>
        <w:jc w:val="both"/>
        <w:rPr>
          <w:sz w:val="32"/>
          <w:szCs w:val="32"/>
        </w:rPr>
      </w:pPr>
      <w:r w:rsidRPr="00245685">
        <w:rPr>
          <w:sz w:val="32"/>
          <w:szCs w:val="32"/>
        </w:rPr>
        <w:t>Phone number</w:t>
      </w:r>
      <w:r w:rsidR="003A1A27" w:rsidRPr="00245685">
        <w:rPr>
          <w:sz w:val="32"/>
          <w:szCs w:val="32"/>
        </w:rPr>
        <w:t xml:space="preserve">: </w:t>
      </w:r>
      <w:r w:rsidRPr="00245685">
        <w:rPr>
          <w:sz w:val="32"/>
          <w:szCs w:val="32"/>
        </w:rPr>
        <w:t>_____</w:t>
      </w:r>
      <w:r w:rsidR="003A1A27" w:rsidRPr="00245685">
        <w:rPr>
          <w:sz w:val="32"/>
          <w:szCs w:val="32"/>
        </w:rPr>
        <w:t>__________________________________</w:t>
      </w:r>
      <w:r>
        <w:rPr>
          <w:sz w:val="32"/>
          <w:szCs w:val="32"/>
        </w:rPr>
        <w:t>______</w:t>
      </w:r>
    </w:p>
    <w:p w:rsidR="003A1A27" w:rsidRPr="00245685" w:rsidRDefault="003A1A27" w:rsidP="003A1A27">
      <w:pPr>
        <w:spacing w:line="360" w:lineRule="auto"/>
        <w:jc w:val="both"/>
        <w:rPr>
          <w:sz w:val="32"/>
          <w:szCs w:val="32"/>
        </w:rPr>
      </w:pPr>
      <w:r w:rsidRPr="00245685">
        <w:rPr>
          <w:sz w:val="32"/>
          <w:szCs w:val="32"/>
        </w:rPr>
        <w:t xml:space="preserve">E-Mail: </w:t>
      </w:r>
      <w:r w:rsidR="00245685" w:rsidRPr="00245685">
        <w:rPr>
          <w:sz w:val="32"/>
          <w:szCs w:val="32"/>
        </w:rPr>
        <w:t>__________</w:t>
      </w:r>
      <w:r w:rsidRPr="00245685">
        <w:rPr>
          <w:sz w:val="32"/>
          <w:szCs w:val="32"/>
        </w:rPr>
        <w:t>___________________________________</w:t>
      </w:r>
      <w:r w:rsidR="00245685">
        <w:rPr>
          <w:sz w:val="32"/>
          <w:szCs w:val="32"/>
        </w:rPr>
        <w:t>______</w:t>
      </w:r>
    </w:p>
    <w:p w:rsidR="00FE11F5" w:rsidRPr="00555EAA" w:rsidRDefault="00245685" w:rsidP="00555EAA">
      <w:p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Short Description: ______________________________________________________________________________________________________________________________________________________________________________</w:t>
      </w:r>
    </w:p>
    <w:p w:rsidR="00FE11F5" w:rsidRPr="00FE11F5" w:rsidRDefault="00FE11F5" w:rsidP="00FE11F5">
      <w:pPr>
        <w:pStyle w:val="Default"/>
        <w:jc w:val="center"/>
        <w:rPr>
          <w:b/>
          <w:i/>
          <w:sz w:val="28"/>
          <w:szCs w:val="28"/>
        </w:rPr>
      </w:pPr>
      <w:r w:rsidRPr="00FE11F5">
        <w:rPr>
          <w:b/>
          <w:i/>
          <w:sz w:val="28"/>
          <w:szCs w:val="28"/>
        </w:rPr>
        <w:t>S</w:t>
      </w:r>
      <w:r w:rsidR="00555EAA">
        <w:rPr>
          <w:b/>
          <w:i/>
          <w:sz w:val="28"/>
          <w:szCs w:val="28"/>
        </w:rPr>
        <w:t>et up opens at 7:00 am, Wednesday</w:t>
      </w:r>
      <w:r w:rsidRPr="00FE11F5">
        <w:rPr>
          <w:b/>
          <w:i/>
          <w:sz w:val="28"/>
          <w:szCs w:val="28"/>
        </w:rPr>
        <w:t>,</w:t>
      </w:r>
      <w:r w:rsidR="00555EAA">
        <w:rPr>
          <w:b/>
          <w:i/>
          <w:sz w:val="28"/>
          <w:szCs w:val="28"/>
        </w:rPr>
        <w:t xml:space="preserve"> July 18, 2018</w:t>
      </w:r>
    </w:p>
    <w:p w:rsidR="00051E40" w:rsidRPr="00FE11F5" w:rsidRDefault="00FE11F5" w:rsidP="00FE11F5">
      <w:pPr>
        <w:spacing w:after="240"/>
        <w:jc w:val="center"/>
        <w:rPr>
          <w:b/>
          <w:i/>
          <w:color w:val="00539F"/>
          <w:sz w:val="28"/>
          <w:szCs w:val="28"/>
        </w:rPr>
      </w:pPr>
      <w:r w:rsidRPr="00FE11F5">
        <w:rPr>
          <w:b/>
          <w:i/>
          <w:sz w:val="28"/>
          <w:szCs w:val="28"/>
        </w:rPr>
        <w:t>Tear down begins at 2:30 pm</w:t>
      </w:r>
    </w:p>
    <w:p w:rsidR="00FE11F5" w:rsidRDefault="00FE11F5" w:rsidP="00E34BCF">
      <w:pPr>
        <w:spacing w:after="240"/>
        <w:rPr>
          <w:color w:val="00539F"/>
        </w:rPr>
      </w:pPr>
    </w:p>
    <w:p w:rsidR="00051E40" w:rsidRPr="00FE11F5" w:rsidRDefault="00B82950" w:rsidP="00B82950">
      <w:pPr>
        <w:spacing w:after="240"/>
        <w:jc w:val="center"/>
        <w:rPr>
          <w:b/>
          <w:color w:val="000000" w:themeColor="text1"/>
        </w:rPr>
      </w:pPr>
      <w:r w:rsidRPr="00FE11F5">
        <w:rPr>
          <w:b/>
          <w:color w:val="000000" w:themeColor="text1"/>
        </w:rPr>
        <w:t>Please com</w:t>
      </w:r>
      <w:r w:rsidR="00FE11F5">
        <w:rPr>
          <w:b/>
          <w:color w:val="000000" w:themeColor="text1"/>
        </w:rPr>
        <w:t>plete this form and return</w:t>
      </w:r>
      <w:r w:rsidRPr="00FE11F5">
        <w:rPr>
          <w:b/>
          <w:color w:val="000000" w:themeColor="text1"/>
        </w:rPr>
        <w:t xml:space="preserve"> to:</w:t>
      </w:r>
    </w:p>
    <w:p w:rsidR="00FE11F5" w:rsidRDefault="00555EAA" w:rsidP="00B82950">
      <w:pPr>
        <w:spacing w:after="240"/>
        <w:jc w:val="center"/>
        <w:rPr>
          <w:color w:val="00539F"/>
        </w:rPr>
      </w:pPr>
      <w:proofErr w:type="spellStart"/>
      <w:r>
        <w:rPr>
          <w:color w:val="00539F"/>
        </w:rPr>
        <w:t>Suraj</w:t>
      </w:r>
      <w:proofErr w:type="spellEnd"/>
      <w:r>
        <w:rPr>
          <w:color w:val="00539F"/>
        </w:rPr>
        <w:t xml:space="preserve"> </w:t>
      </w:r>
      <w:proofErr w:type="spellStart"/>
      <w:r>
        <w:rPr>
          <w:color w:val="00539F"/>
        </w:rPr>
        <w:t>Adhikari</w:t>
      </w:r>
      <w:proofErr w:type="spellEnd"/>
    </w:p>
    <w:p w:rsidR="00B82950" w:rsidRDefault="00ED246F" w:rsidP="00B82950">
      <w:pPr>
        <w:spacing w:after="240"/>
        <w:jc w:val="center"/>
        <w:rPr>
          <w:color w:val="00539F"/>
        </w:rPr>
      </w:pPr>
      <w:hyperlink r:id="rId8" w:history="1">
        <w:r w:rsidR="00555EAA" w:rsidRPr="00FA2BBA">
          <w:rPr>
            <w:rStyle w:val="Hyperlink"/>
          </w:rPr>
          <w:t>sadhikar@my.tnstate.edu</w:t>
        </w:r>
      </w:hyperlink>
    </w:p>
    <w:p w:rsidR="00B82950" w:rsidRPr="002F5154" w:rsidRDefault="00765EB5" w:rsidP="00B82950">
      <w:pPr>
        <w:spacing w:after="240"/>
        <w:jc w:val="center"/>
        <w:rPr>
          <w:color w:val="00539F"/>
        </w:rPr>
      </w:pPr>
      <w:r>
        <w:rPr>
          <w:color w:val="00539F"/>
        </w:rPr>
        <w:t>615-963-</w:t>
      </w:r>
      <w:r w:rsidR="00555EAA">
        <w:rPr>
          <w:color w:val="00539F"/>
        </w:rPr>
        <w:t>6642</w:t>
      </w:r>
    </w:p>
    <w:sectPr w:rsidR="00B82950" w:rsidRPr="002F5154" w:rsidSect="00400D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1440" w:bottom="720" w:left="1440" w:header="360" w:footer="31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246F" w:rsidRDefault="00ED246F" w:rsidP="002F5154">
      <w:r>
        <w:separator/>
      </w:r>
    </w:p>
  </w:endnote>
  <w:endnote w:type="continuationSeparator" w:id="0">
    <w:p w:rsidR="00ED246F" w:rsidRDefault="00ED246F" w:rsidP="002F5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3429" w:rsidRDefault="0004342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0D98" w:rsidRPr="00400D98" w:rsidRDefault="00400D98" w:rsidP="00400D98">
    <w:pPr>
      <w:pStyle w:val="Footer"/>
      <w:jc w:val="center"/>
      <w:rPr>
        <w:rFonts w:ascii="Franklin Gothic Book" w:hAnsi="Franklin Gothic Book"/>
        <w:sz w:val="20"/>
        <w:szCs w:val="20"/>
      </w:rPr>
    </w:pPr>
    <w:r w:rsidRPr="00400D98">
      <w:rPr>
        <w:rFonts w:ascii="Franklin Gothic Book" w:hAnsi="Franklin Gothic Book"/>
        <w:color w:val="00539F"/>
        <w:sz w:val="20"/>
        <w:szCs w:val="20"/>
      </w:rPr>
      <w:t>A Tennessee Board of Regents Institution ▪ Tennessee State University is an AA/EEO employer</w:t>
    </w:r>
  </w:p>
  <w:p w:rsidR="00400D98" w:rsidRDefault="00400D9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3429" w:rsidRDefault="000434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246F" w:rsidRDefault="00ED246F" w:rsidP="002F5154">
      <w:r>
        <w:separator/>
      </w:r>
    </w:p>
  </w:footnote>
  <w:footnote w:type="continuationSeparator" w:id="0">
    <w:p w:rsidR="00ED246F" w:rsidRDefault="00ED246F" w:rsidP="002F51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3429" w:rsidRDefault="0004342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5154" w:rsidRDefault="00051E40" w:rsidP="00043429">
    <w:pPr>
      <w:pStyle w:val="Header"/>
      <w:tabs>
        <w:tab w:val="clear" w:pos="4680"/>
        <w:tab w:val="clear" w:pos="9360"/>
      </w:tabs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1962150</wp:posOffset>
          </wp:positionH>
          <wp:positionV relativeFrom="page">
            <wp:posOffset>200025</wp:posOffset>
          </wp:positionV>
          <wp:extent cx="1737360" cy="668020"/>
          <wp:effectExtent l="0" t="0" r="0" b="0"/>
          <wp:wrapThrough wrapText="bothSides">
            <wp:wrapPolygon edited="0">
              <wp:start x="947" y="0"/>
              <wp:lineTo x="0" y="0"/>
              <wp:lineTo x="0" y="14167"/>
              <wp:lineTo x="4263" y="20943"/>
              <wp:lineTo x="18947" y="20943"/>
              <wp:lineTo x="21316" y="20943"/>
              <wp:lineTo x="21316" y="1232"/>
              <wp:lineTo x="2132" y="0"/>
              <wp:lineTo x="947" y="0"/>
            </wp:wrapPolygon>
          </wp:wrapThrough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ooperative_Extension_Blu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360" cy="6680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43429" w:rsidRPr="00043429" w:rsidRDefault="00043429" w:rsidP="00043429">
    <w:pPr>
      <w:pStyle w:val="Header"/>
      <w:tabs>
        <w:tab w:val="clear" w:pos="4680"/>
        <w:tab w:val="clear" w:pos="9360"/>
      </w:tabs>
      <w:spacing w:before="360"/>
      <w:jc w:val="center"/>
      <w:rPr>
        <w:rFonts w:ascii="Franklin Gothic Book" w:hAnsi="Franklin Gothic Book"/>
        <w:i/>
        <w:color w:val="00539F"/>
        <w:sz w:val="8"/>
        <w:szCs w:val="8"/>
      </w:rPr>
    </w:pPr>
  </w:p>
  <w:p w:rsidR="00043429" w:rsidRDefault="00043429" w:rsidP="00043429">
    <w:pPr>
      <w:pStyle w:val="Header"/>
      <w:tabs>
        <w:tab w:val="clear" w:pos="4680"/>
        <w:tab w:val="clear" w:pos="9360"/>
      </w:tabs>
      <w:jc w:val="center"/>
      <w:rPr>
        <w:rFonts w:ascii="Franklin Gothic Book" w:hAnsi="Franklin Gothic Book"/>
        <w:i/>
        <w:color w:val="00539F"/>
      </w:rPr>
    </w:pPr>
  </w:p>
  <w:p w:rsidR="00043429" w:rsidRDefault="00043429" w:rsidP="00043429">
    <w:pPr>
      <w:pStyle w:val="Header"/>
      <w:tabs>
        <w:tab w:val="clear" w:pos="4680"/>
        <w:tab w:val="clear" w:pos="9360"/>
      </w:tabs>
      <w:jc w:val="center"/>
      <w:rPr>
        <w:rFonts w:ascii="Franklin Gothic Book" w:hAnsi="Franklin Gothic Book"/>
        <w:i/>
        <w:color w:val="00539F"/>
      </w:rPr>
    </w:pPr>
  </w:p>
  <w:p w:rsidR="00043429" w:rsidRDefault="00043429" w:rsidP="00043429">
    <w:pPr>
      <w:pStyle w:val="Header"/>
      <w:tabs>
        <w:tab w:val="clear" w:pos="4680"/>
        <w:tab w:val="clear" w:pos="9360"/>
      </w:tabs>
      <w:jc w:val="center"/>
      <w:rPr>
        <w:rFonts w:ascii="Franklin Gothic Book" w:hAnsi="Franklin Gothic Book"/>
        <w:i/>
        <w:color w:val="00539F"/>
      </w:rPr>
    </w:pPr>
  </w:p>
  <w:p w:rsidR="00400D98" w:rsidRPr="00043429" w:rsidRDefault="00400D98" w:rsidP="00043429">
    <w:pPr>
      <w:pStyle w:val="Header"/>
      <w:tabs>
        <w:tab w:val="clear" w:pos="4680"/>
        <w:tab w:val="clear" w:pos="9360"/>
      </w:tabs>
      <w:jc w:val="center"/>
      <w:rPr>
        <w:rFonts w:ascii="Franklin Gothic Book" w:hAnsi="Franklin Gothic Book"/>
        <w:i/>
        <w:color w:val="00539F"/>
        <w:sz w:val="22"/>
      </w:rPr>
    </w:pPr>
    <w:r w:rsidRPr="00043429">
      <w:rPr>
        <w:rFonts w:ascii="Franklin Gothic Book" w:hAnsi="Franklin Gothic Book"/>
        <w:i/>
        <w:color w:val="00539F"/>
        <w:sz w:val="22"/>
      </w:rPr>
      <w:t>“Think. Work. Serve.”</w:t>
    </w:r>
  </w:p>
  <w:p w:rsidR="00400D98" w:rsidRDefault="00400D98" w:rsidP="00400D98">
    <w:pPr>
      <w:pStyle w:val="Header"/>
      <w:tabs>
        <w:tab w:val="clear" w:pos="4680"/>
        <w:tab w:val="clear" w:pos="9360"/>
      </w:tabs>
      <w:jc w:val="center"/>
      <w:rPr>
        <w:rFonts w:ascii="Franklin Gothic Book" w:hAnsi="Franklin Gothic Book"/>
        <w:i/>
        <w:color w:val="00539F"/>
        <w:sz w:val="20"/>
        <w:szCs w:val="20"/>
      </w:rPr>
    </w:pPr>
  </w:p>
  <w:p w:rsidR="00400D98" w:rsidRDefault="00400D98" w:rsidP="00400D98">
    <w:pPr>
      <w:pStyle w:val="Header"/>
      <w:tabs>
        <w:tab w:val="clear" w:pos="4680"/>
        <w:tab w:val="clear" w:pos="9360"/>
      </w:tabs>
      <w:jc w:val="center"/>
      <w:rPr>
        <w:rFonts w:ascii="Franklin Gothic Book" w:hAnsi="Franklin Gothic Book"/>
        <w:b/>
        <w:color w:val="00539F"/>
        <w:sz w:val="20"/>
        <w:szCs w:val="20"/>
      </w:rPr>
    </w:pPr>
    <w:r>
      <w:rPr>
        <w:rFonts w:ascii="Franklin Gothic Book" w:hAnsi="Franklin Gothic Book"/>
        <w:b/>
        <w:color w:val="00539F"/>
        <w:sz w:val="20"/>
        <w:szCs w:val="20"/>
      </w:rPr>
      <w:t>College of Agriculture, Human and Natural Sciences</w:t>
    </w:r>
    <w:r>
      <w:rPr>
        <w:rFonts w:ascii="Franklin Gothic Book" w:hAnsi="Franklin Gothic Book"/>
        <w:b/>
        <w:color w:val="00539F"/>
        <w:sz w:val="20"/>
        <w:szCs w:val="20"/>
      </w:rPr>
      <w:br/>
    </w:r>
    <w:r w:rsidR="004058E3">
      <w:rPr>
        <w:rFonts w:ascii="Franklin Gothic Book" w:hAnsi="Franklin Gothic Book"/>
        <w:b/>
        <w:color w:val="00539F"/>
        <w:sz w:val="20"/>
        <w:szCs w:val="20"/>
      </w:rPr>
      <w:t>Agriculture and Environmental Sciences</w:t>
    </w:r>
  </w:p>
  <w:p w:rsidR="00400D98" w:rsidRDefault="00400D98" w:rsidP="00400D98">
    <w:pPr>
      <w:pStyle w:val="Header"/>
      <w:tabs>
        <w:tab w:val="clear" w:pos="4680"/>
        <w:tab w:val="clear" w:pos="9360"/>
      </w:tabs>
      <w:jc w:val="center"/>
      <w:rPr>
        <w:rFonts w:ascii="Franklin Gothic Book" w:hAnsi="Franklin Gothic Book"/>
        <w:color w:val="00539F"/>
        <w:sz w:val="20"/>
        <w:szCs w:val="20"/>
      </w:rPr>
    </w:pPr>
    <w:r>
      <w:rPr>
        <w:rFonts w:ascii="Franklin Gothic Book" w:hAnsi="Franklin Gothic Book"/>
        <w:color w:val="00539F"/>
        <w:sz w:val="20"/>
        <w:szCs w:val="20"/>
      </w:rPr>
      <w:t>3500 John A. Merritt Boulevard</w:t>
    </w:r>
  </w:p>
  <w:p w:rsidR="00400D98" w:rsidRDefault="00400D98" w:rsidP="00400D98">
    <w:pPr>
      <w:pStyle w:val="Header"/>
      <w:tabs>
        <w:tab w:val="clear" w:pos="4680"/>
        <w:tab w:val="clear" w:pos="9360"/>
      </w:tabs>
      <w:jc w:val="center"/>
      <w:rPr>
        <w:rFonts w:ascii="Franklin Gothic Book" w:hAnsi="Franklin Gothic Book"/>
        <w:color w:val="00539F"/>
        <w:sz w:val="20"/>
        <w:szCs w:val="20"/>
      </w:rPr>
    </w:pPr>
    <w:r>
      <w:rPr>
        <w:rFonts w:ascii="Franklin Gothic Book" w:hAnsi="Franklin Gothic Book"/>
        <w:color w:val="00539F"/>
        <w:sz w:val="20"/>
        <w:szCs w:val="20"/>
      </w:rPr>
      <w:t>Nashville, TN 37209</w:t>
    </w:r>
  </w:p>
  <w:p w:rsidR="00400D98" w:rsidRDefault="00400D98" w:rsidP="00400D98">
    <w:pPr>
      <w:pStyle w:val="Header"/>
      <w:tabs>
        <w:tab w:val="clear" w:pos="4680"/>
        <w:tab w:val="clear" w:pos="9360"/>
      </w:tabs>
      <w:jc w:val="center"/>
      <w:rPr>
        <w:rFonts w:ascii="Franklin Gothic Book" w:hAnsi="Franklin Gothic Book"/>
        <w:color w:val="00539F"/>
        <w:sz w:val="20"/>
        <w:szCs w:val="20"/>
      </w:rPr>
    </w:pPr>
    <w:r>
      <w:rPr>
        <w:rFonts w:ascii="Franklin Gothic Book" w:hAnsi="Franklin Gothic Book"/>
        <w:color w:val="00539F"/>
        <w:sz w:val="20"/>
        <w:szCs w:val="20"/>
      </w:rPr>
      <w:t>Office: (615) 963</w:t>
    </w:r>
    <w:r w:rsidR="004058E3">
      <w:rPr>
        <w:rFonts w:ascii="Franklin Gothic Book" w:hAnsi="Franklin Gothic Book"/>
        <w:color w:val="00539F"/>
        <w:sz w:val="20"/>
        <w:szCs w:val="20"/>
      </w:rPr>
      <w:t>-1351</w:t>
    </w:r>
  </w:p>
  <w:p w:rsidR="00400D98" w:rsidRPr="00400D98" w:rsidRDefault="00400D98" w:rsidP="00400D98">
    <w:pPr>
      <w:pStyle w:val="Header"/>
      <w:tabs>
        <w:tab w:val="clear" w:pos="4680"/>
        <w:tab w:val="clear" w:pos="9360"/>
      </w:tabs>
      <w:jc w:val="center"/>
      <w:rPr>
        <w:rFonts w:ascii="Franklin Gothic Book" w:hAnsi="Franklin Gothic Book"/>
        <w:color w:val="00539F"/>
        <w:sz w:val="20"/>
        <w:szCs w:val="20"/>
      </w:rPr>
    </w:pPr>
    <w:r>
      <w:rPr>
        <w:rFonts w:ascii="Franklin Gothic Book" w:hAnsi="Franklin Gothic Book"/>
        <w:color w:val="00539F"/>
        <w:sz w:val="20"/>
        <w:szCs w:val="20"/>
      </w:rPr>
      <w:t>Fax: (615) 963</w:t>
    </w:r>
    <w:r w:rsidR="004058E3">
      <w:rPr>
        <w:rFonts w:ascii="Franklin Gothic Book" w:hAnsi="Franklin Gothic Book"/>
        <w:color w:val="00539F"/>
        <w:sz w:val="20"/>
        <w:szCs w:val="20"/>
      </w:rPr>
      <w:t>-5833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3429" w:rsidRDefault="0004342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8E3"/>
    <w:rsid w:val="00043429"/>
    <w:rsid w:val="00051E40"/>
    <w:rsid w:val="000628B7"/>
    <w:rsid w:val="000D2DBE"/>
    <w:rsid w:val="000F2CC3"/>
    <w:rsid w:val="00136BDA"/>
    <w:rsid w:val="001548D0"/>
    <w:rsid w:val="00173E62"/>
    <w:rsid w:val="00245685"/>
    <w:rsid w:val="002962A5"/>
    <w:rsid w:val="002F5154"/>
    <w:rsid w:val="003A1A27"/>
    <w:rsid w:val="003C41C3"/>
    <w:rsid w:val="00400D98"/>
    <w:rsid w:val="004058E3"/>
    <w:rsid w:val="0046593A"/>
    <w:rsid w:val="005361F9"/>
    <w:rsid w:val="00555EAA"/>
    <w:rsid w:val="00575E0E"/>
    <w:rsid w:val="00643870"/>
    <w:rsid w:val="006B2AD2"/>
    <w:rsid w:val="007463EE"/>
    <w:rsid w:val="00752D37"/>
    <w:rsid w:val="00764FFF"/>
    <w:rsid w:val="00765EB5"/>
    <w:rsid w:val="007C1197"/>
    <w:rsid w:val="00AE484D"/>
    <w:rsid w:val="00B51C7C"/>
    <w:rsid w:val="00B82950"/>
    <w:rsid w:val="00B86E47"/>
    <w:rsid w:val="00D70677"/>
    <w:rsid w:val="00E34BCF"/>
    <w:rsid w:val="00EA047F"/>
    <w:rsid w:val="00ED246F"/>
    <w:rsid w:val="00F726B1"/>
    <w:rsid w:val="00F91FD8"/>
    <w:rsid w:val="00FA3190"/>
    <w:rsid w:val="00FE1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197"/>
    <w:pPr>
      <w:spacing w:after="0"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51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515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F51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5154"/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515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515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82950"/>
    <w:rPr>
      <w:color w:val="0563C1" w:themeColor="hyperlink"/>
      <w:u w:val="single"/>
    </w:rPr>
  </w:style>
  <w:style w:type="paragraph" w:customStyle="1" w:styleId="Default">
    <w:name w:val="Default"/>
    <w:rsid w:val="00FE11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197"/>
    <w:pPr>
      <w:spacing w:after="0"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51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515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F51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5154"/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515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515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82950"/>
    <w:rPr>
      <w:color w:val="0563C1" w:themeColor="hyperlink"/>
      <w:u w:val="single"/>
    </w:rPr>
  </w:style>
  <w:style w:type="paragraph" w:customStyle="1" w:styleId="Default">
    <w:name w:val="Default"/>
    <w:rsid w:val="00FE11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dhikar@my.tnstate.edu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gunther\Documents\Templates_TSU\Letterhead_1_TSU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22D5C1-3631-4A98-B33F-2552A60DB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Letterhead_1_TSU</Template>
  <TotalTime>25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Gunther, Darlene</dc:creator>
  <cp:lastModifiedBy>Suraj</cp:lastModifiedBy>
  <cp:revision>11</cp:revision>
  <dcterms:created xsi:type="dcterms:W3CDTF">2017-06-26T13:00:00Z</dcterms:created>
  <dcterms:modified xsi:type="dcterms:W3CDTF">2018-04-30T15:52:00Z</dcterms:modified>
</cp:coreProperties>
</file>